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E3" w:rsidRPr="00BD0156" w:rsidRDefault="004A08AD" w:rsidP="009F72E3">
      <w:pPr>
        <w:rPr>
          <w:rFonts w:ascii="Arial" w:hAnsi="Arial" w:cs="Arial"/>
          <w:b/>
          <w:sz w:val="18"/>
          <w:szCs w:val="18"/>
        </w:rPr>
      </w:pPr>
      <w:r w:rsidRPr="00F13EB3">
        <w:rPr>
          <w:rFonts w:ascii="Arial Black" w:hAnsi="Arial Black"/>
          <w:noProof/>
          <w:color w:val="FFFFFF" w:themeColor="background1"/>
          <w:sz w:val="72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21EC85FB" wp14:editId="09DCA88E">
            <wp:simplePos x="0" y="0"/>
            <wp:positionH relativeFrom="column">
              <wp:posOffset>-120015</wp:posOffset>
            </wp:positionH>
            <wp:positionV relativeFrom="paragraph">
              <wp:posOffset>24765</wp:posOffset>
            </wp:positionV>
            <wp:extent cx="5753100" cy="3448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D-quantum-safe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</w:r>
      <w:r w:rsidR="00E342DC">
        <w:tab/>
        <w:t xml:space="preserve">   </w:t>
      </w:r>
      <w:r w:rsidR="00BA1C22">
        <w:tab/>
      </w:r>
      <w:r w:rsidR="008E5721" w:rsidRPr="00BD0156">
        <w:rPr>
          <w:rFonts w:ascii="Arial" w:hAnsi="Arial" w:cs="Arial"/>
          <w:b/>
          <w:sz w:val="18"/>
          <w:szCs w:val="18"/>
        </w:rPr>
        <w:t>Политика и принципы работы:</w:t>
      </w: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Б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ез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условное выполнение требований Р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оссийского законодател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>ьства, международных договоров,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правил</w:t>
      </w:r>
      <w:r w:rsidR="006A29B3">
        <w:rPr>
          <w:rFonts w:ascii="Arial" w:eastAsia="Times New Roman" w:hAnsi="Arial" w:cs="Arial"/>
          <w:sz w:val="16"/>
          <w:szCs w:val="16"/>
          <w:lang w:eastAsia="ru-RU"/>
        </w:rPr>
        <w:t xml:space="preserve"> и</w:t>
      </w:r>
      <w:r w:rsidR="006A29B3" w:rsidRPr="006A29B3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6A29B3" w:rsidRPr="00BA1C22">
        <w:rPr>
          <w:rFonts w:ascii="Arial" w:eastAsia="Times New Roman" w:hAnsi="Arial" w:cs="Arial"/>
          <w:sz w:val="16"/>
          <w:szCs w:val="16"/>
          <w:lang w:eastAsia="ru-RU"/>
        </w:rPr>
        <w:t>стандартов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8E5721" w:rsidRPr="00BA1C22" w:rsidRDefault="008E5721" w:rsidP="00154820">
      <w:pPr>
        <w:pStyle w:val="a7"/>
        <w:shd w:val="clear" w:color="auto" w:fill="FFFFFF"/>
        <w:spacing w:before="80" w:afterLines="80" w:after="192" w:line="240" w:lineRule="auto"/>
        <w:ind w:left="935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5721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Защита экономических интересов организаций и предприятий;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Исследование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социальных и экономических процессов, происходящих в регионах;</w:t>
      </w:r>
    </w:p>
    <w:p w:rsidR="004378CB" w:rsidRPr="004378CB" w:rsidRDefault="004378CB" w:rsidP="00154820">
      <w:pPr>
        <w:pStyle w:val="a7"/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78CB" w:rsidRDefault="004378CB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Научное применение инновационных решений в производственные и торговые процессы предприятий;</w:t>
      </w:r>
    </w:p>
    <w:p w:rsidR="00154820" w:rsidRPr="00154820" w:rsidRDefault="00154820" w:rsidP="00154820">
      <w:pPr>
        <w:pStyle w:val="a7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>казание консультационных услуг промышленным и торговым предприятиям для эффективной реализации их бизнес-проектов в юридических, экономических и правовых сферах деятельности;</w:t>
      </w:r>
    </w:p>
    <w:p w:rsidR="008E5721" w:rsidRPr="00BA1C22" w:rsidRDefault="004378CB" w:rsidP="00154820">
      <w:pPr>
        <w:pStyle w:val="a7"/>
        <w:tabs>
          <w:tab w:val="left" w:pos="12330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Открытость информации о методах и формах осуществления мониторинга Агентов;</w:t>
      </w:r>
    </w:p>
    <w:p w:rsidR="008E5721" w:rsidRPr="00BA1C22" w:rsidRDefault="008E5721" w:rsidP="00154820">
      <w:pPr>
        <w:pStyle w:val="a7"/>
        <w:tabs>
          <w:tab w:val="left" w:pos="10845"/>
        </w:tabs>
        <w:spacing w:before="80" w:afterLines="80" w:after="192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8E5721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Рациональное использование экономических</w:t>
      </w:r>
      <w:r w:rsidR="004378CB">
        <w:rPr>
          <w:rFonts w:ascii="Arial" w:eastAsia="Times New Roman" w:hAnsi="Arial" w:cs="Arial"/>
          <w:sz w:val="16"/>
          <w:szCs w:val="16"/>
          <w:lang w:eastAsia="ru-RU"/>
        </w:rPr>
        <w:t xml:space="preserve"> и структурных ресурсов компаний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230F4F" w:rsidRPr="00BA1C22" w:rsidRDefault="00230F4F" w:rsidP="00154820">
      <w:pPr>
        <w:pStyle w:val="a7"/>
        <w:spacing w:before="80" w:afterLines="80" w:after="192" w:line="240" w:lineRule="auto"/>
        <w:ind w:left="9356"/>
        <w:rPr>
          <w:rFonts w:ascii="Arial" w:eastAsia="Times New Roman" w:hAnsi="Arial" w:cs="Arial"/>
          <w:sz w:val="16"/>
          <w:szCs w:val="16"/>
          <w:lang w:eastAsia="ru-RU"/>
        </w:rPr>
      </w:pPr>
    </w:p>
    <w:p w:rsidR="00230F4F" w:rsidRPr="00BA1C22" w:rsidRDefault="008E5721" w:rsidP="00154820">
      <w:pPr>
        <w:pStyle w:val="a7"/>
        <w:numPr>
          <w:ilvl w:val="0"/>
          <w:numId w:val="1"/>
        </w:numPr>
        <w:shd w:val="clear" w:color="auto" w:fill="FFFFFF"/>
        <w:spacing w:before="80" w:afterLines="80" w:after="192" w:line="240" w:lineRule="auto"/>
        <w:ind w:left="9356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A1C22">
        <w:rPr>
          <w:rFonts w:ascii="Arial" w:eastAsia="Times New Roman" w:hAnsi="Arial" w:cs="Arial"/>
          <w:sz w:val="16"/>
          <w:szCs w:val="16"/>
          <w:lang w:eastAsia="ru-RU"/>
        </w:rPr>
        <w:t>Ф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ормирование команды сотрудников </w:t>
      </w:r>
      <w:r w:rsidRPr="00BA1C22">
        <w:rPr>
          <w:rFonts w:ascii="Arial" w:eastAsia="Times New Roman" w:hAnsi="Arial" w:cs="Arial"/>
          <w:sz w:val="16"/>
          <w:szCs w:val="16"/>
          <w:lang w:eastAsia="ru-RU"/>
        </w:rPr>
        <w:t>Агентства</w:t>
      </w:r>
      <w:r w:rsidR="00230F4F" w:rsidRPr="00BA1C22">
        <w:rPr>
          <w:rFonts w:ascii="Arial" w:eastAsia="Times New Roman" w:hAnsi="Arial" w:cs="Arial"/>
          <w:sz w:val="16"/>
          <w:szCs w:val="16"/>
          <w:lang w:eastAsia="ru-RU"/>
        </w:rPr>
        <w:t xml:space="preserve"> из высококвалифицированных консультантов, экспертов и аналитиков для улучшения качества оказываемых услуг, проектирования систем, направленных на модернизацию экономики предприятий и расширения</w:t>
      </w:r>
      <w:r w:rsidR="00BD0156">
        <w:rPr>
          <w:rFonts w:ascii="Arial" w:eastAsia="Times New Roman" w:hAnsi="Arial" w:cs="Arial"/>
          <w:sz w:val="16"/>
          <w:szCs w:val="16"/>
          <w:lang w:eastAsia="ru-RU"/>
        </w:rPr>
        <w:t xml:space="preserve"> торговых контактов организаций.</w:t>
      </w:r>
    </w:p>
    <w:p w:rsidR="00811519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</w:t>
      </w:r>
    </w:p>
    <w:p w:rsidR="00811519" w:rsidRPr="009667EE" w:rsidRDefault="000C048C" w:rsidP="00811519">
      <w:pPr>
        <w:pStyle w:val="a7"/>
        <w:spacing w:before="120" w:after="120" w:line="240" w:lineRule="auto"/>
        <w:ind w:left="935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</w:t>
      </w:r>
      <w:r w:rsidR="00811519" w:rsidRPr="009667EE">
        <w:rPr>
          <w:rFonts w:ascii="Arial" w:hAnsi="Arial" w:cs="Arial"/>
          <w:b/>
          <w:i/>
        </w:rPr>
        <w:t>Адрес информационного ресурса:</w:t>
      </w:r>
    </w:p>
    <w:p w:rsidR="00811519" w:rsidRDefault="002544A8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</w:rPr>
      </w:pPr>
      <w:hyperlink r:id="rId9" w:history="1">
        <w:r w:rsidR="00811519" w:rsidRPr="008624E4">
          <w:rPr>
            <w:rStyle w:val="a8"/>
            <w:rFonts w:ascii="Arial" w:hAnsi="Arial" w:cs="Arial"/>
            <w:b/>
            <w:i/>
          </w:rPr>
          <w:t>http://agency-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i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m</w:t>
        </w:r>
        <w:r w:rsidR="00811519" w:rsidRPr="008624E4">
          <w:rPr>
            <w:rStyle w:val="a8"/>
            <w:rFonts w:ascii="Arial" w:hAnsi="Arial" w:cs="Arial"/>
            <w:b/>
            <w:i/>
            <w:lang w:val="en-US"/>
          </w:rPr>
          <w:t>d</w:t>
        </w:r>
        <w:r w:rsidR="00811519" w:rsidRPr="008624E4">
          <w:rPr>
            <w:rStyle w:val="a8"/>
            <w:rFonts w:ascii="Arial" w:hAnsi="Arial" w:cs="Arial"/>
            <w:b/>
            <w:i/>
          </w:rPr>
          <w:t>.</w:t>
        </w:r>
        <w:proofErr w:type="spellStart"/>
        <w:r w:rsidR="00811519" w:rsidRPr="008624E4">
          <w:rPr>
            <w:rStyle w:val="a8"/>
            <w:rFonts w:ascii="Arial" w:hAnsi="Arial" w:cs="Arial"/>
            <w:b/>
            <w:i/>
          </w:rPr>
          <w:t>ru</w:t>
        </w:r>
        <w:proofErr w:type="spellEnd"/>
        <w:r w:rsidR="00811519" w:rsidRPr="008624E4">
          <w:rPr>
            <w:rStyle w:val="a8"/>
            <w:rFonts w:ascii="Arial" w:hAnsi="Arial" w:cs="Arial"/>
            <w:b/>
            <w:i/>
          </w:rPr>
          <w:t>/</w:t>
        </w:r>
      </w:hyperlink>
    </w:p>
    <w:p w:rsidR="00B435A5" w:rsidRPr="00B435A5" w:rsidRDefault="00B435A5" w:rsidP="00811519">
      <w:pPr>
        <w:pStyle w:val="a7"/>
        <w:ind w:left="9356"/>
        <w:jc w:val="center"/>
        <w:rPr>
          <w:rStyle w:val="a8"/>
          <w:rFonts w:ascii="Arial" w:hAnsi="Arial" w:cs="Arial"/>
          <w:b/>
          <w:i/>
          <w:sz w:val="14"/>
        </w:rPr>
      </w:pPr>
    </w:p>
    <w:p w:rsidR="00811519" w:rsidRPr="00D72B13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D72B13">
        <w:rPr>
          <w:rFonts w:ascii="Arial" w:hAnsi="Arial" w:cs="Arial"/>
          <w:b/>
          <w:color w:val="000000" w:themeColor="text1"/>
          <w:sz w:val="32"/>
          <w:szCs w:val="32"/>
        </w:rPr>
        <w:t>АГЕНТ</w:t>
      </w:r>
      <w:r w:rsidR="00D72B13">
        <w:rPr>
          <w:rFonts w:ascii="Arial" w:hAnsi="Arial" w:cs="Arial"/>
          <w:b/>
          <w:color w:val="000000" w:themeColor="text1"/>
          <w:sz w:val="32"/>
          <w:szCs w:val="32"/>
        </w:rPr>
        <w:t xml:space="preserve">      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2B13">
        <w:rPr>
          <w:rFonts w:ascii="Arial" w:hAnsi="Arial" w:cs="Arial"/>
          <w:b/>
          <w:color w:val="000000" w:themeColor="text1"/>
          <w:sz w:val="32"/>
          <w:szCs w:val="28"/>
        </w:rPr>
        <w:t>РЕГИОН</w:t>
      </w:r>
      <w:r w:rsidRPr="00D72B13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811519" w:rsidRDefault="00811519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color w:val="66FF33"/>
          <w:sz w:val="28"/>
          <w:szCs w:val="28"/>
        </w:rPr>
      </w:pPr>
      <w:proofErr w:type="spellStart"/>
      <w:r w:rsidRPr="00D72B13">
        <w:rPr>
          <w:rFonts w:ascii="Arial" w:hAnsi="Arial" w:cs="Arial"/>
          <w:color w:val="000000" w:themeColor="text1"/>
          <w:sz w:val="28"/>
          <w:szCs w:val="28"/>
        </w:rPr>
        <w:t>Асоциация</w:t>
      </w:r>
      <w:proofErr w:type="spellEnd"/>
      <w:r w:rsidRPr="00D72B13">
        <w:rPr>
          <w:rFonts w:ascii="Arial" w:hAnsi="Arial" w:cs="Arial"/>
          <w:b/>
          <w:color w:val="C00000"/>
          <w:sz w:val="28"/>
          <w:szCs w:val="28"/>
        </w:rPr>
        <w:t xml:space="preserve"> «</w:t>
      </w:r>
      <w:r w:rsidR="00D72B13"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Кооперирование организаций легкой </w:t>
      </w:r>
      <w:r w:rsidR="00B435A5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     </w:t>
      </w:r>
      <w:r w:rsidR="004947C1">
        <w:rPr>
          <w:rFonts w:ascii="Arial" w:hAnsi="Arial" w:cs="Arial"/>
          <w:b/>
          <w:i/>
          <w:color w:val="C00000"/>
          <w:sz w:val="28"/>
          <w:szCs w:val="28"/>
        </w:rPr>
        <w:t xml:space="preserve">                               </w:t>
      </w:r>
      <w:r w:rsidR="00B435A5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4947C1">
        <w:rPr>
          <w:rFonts w:ascii="Arial" w:hAnsi="Arial" w:cs="Arial"/>
          <w:color w:val="66FF33"/>
          <w:sz w:val="28"/>
          <w:szCs w:val="28"/>
        </w:rPr>
        <w:t>Монгольский</w:t>
      </w:r>
    </w:p>
    <w:p w:rsidR="00B435A5" w:rsidRPr="00D72B13" w:rsidRDefault="00B435A5" w:rsidP="00D72B13">
      <w:pPr>
        <w:tabs>
          <w:tab w:val="center" w:pos="7285"/>
          <w:tab w:val="left" w:pos="10845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D72B13">
        <w:rPr>
          <w:rFonts w:ascii="Arial" w:hAnsi="Arial" w:cs="Arial"/>
          <w:b/>
          <w:i/>
          <w:color w:val="C00000"/>
          <w:sz w:val="28"/>
          <w:szCs w:val="28"/>
        </w:rPr>
        <w:t>переработки</w:t>
      </w:r>
      <w:proofErr w:type="gramEnd"/>
      <w:r w:rsidRPr="00D72B13">
        <w:rPr>
          <w:rFonts w:ascii="Arial" w:hAnsi="Arial" w:cs="Arial"/>
          <w:b/>
          <w:i/>
          <w:color w:val="C00000"/>
          <w:sz w:val="28"/>
          <w:szCs w:val="28"/>
        </w:rPr>
        <w:t xml:space="preserve"> и складирования</w:t>
      </w:r>
      <w:r w:rsidRPr="00D72B13">
        <w:rPr>
          <w:rFonts w:ascii="Arial" w:hAnsi="Arial" w:cs="Arial"/>
          <w:color w:val="C00000"/>
          <w:sz w:val="28"/>
          <w:szCs w:val="28"/>
        </w:rPr>
        <w:t>»</w:t>
      </w:r>
      <w:r>
        <w:rPr>
          <w:rFonts w:ascii="Arial" w:hAnsi="Arial" w:cs="Arial"/>
          <w:color w:val="C00000"/>
          <w:sz w:val="28"/>
          <w:szCs w:val="28"/>
        </w:rPr>
        <w:t xml:space="preserve">        </w:t>
      </w:r>
      <w:r w:rsidRPr="00D72B13">
        <w:rPr>
          <w:rFonts w:ascii="Arial" w:hAnsi="Arial" w:cs="Arial"/>
          <w:color w:val="C00000"/>
          <w:sz w:val="28"/>
          <w:szCs w:val="28"/>
        </w:rPr>
        <w:t xml:space="preserve"> </w:t>
      </w:r>
      <w:r>
        <w:rPr>
          <w:rFonts w:ascii="Arial" w:hAnsi="Arial" w:cs="Arial"/>
          <w:color w:val="C00000"/>
          <w:sz w:val="28"/>
          <w:szCs w:val="28"/>
        </w:rPr>
        <w:t xml:space="preserve">    </w:t>
      </w:r>
    </w:p>
    <w:p w:rsidR="00811519" w:rsidRPr="00D72B13" w:rsidRDefault="00811519" w:rsidP="00811519">
      <w:pPr>
        <w:pStyle w:val="a7"/>
        <w:tabs>
          <w:tab w:val="center" w:pos="7285"/>
          <w:tab w:val="left" w:pos="12720"/>
        </w:tabs>
        <w:spacing w:before="80" w:after="80" w:line="240" w:lineRule="auto"/>
        <w:ind w:left="578"/>
        <w:jc w:val="right"/>
        <w:rPr>
          <w:rFonts w:ascii="Arial" w:hAnsi="Arial" w:cs="Arial"/>
          <w:color w:val="C00000"/>
          <w:sz w:val="14"/>
          <w:szCs w:val="28"/>
        </w:rPr>
      </w:pPr>
    </w:p>
    <w:p w:rsidR="00811519" w:rsidRDefault="00811519" w:rsidP="00811519">
      <w:pPr>
        <w:spacing w:before="80" w:after="8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9667EE">
        <w:rPr>
          <w:rFonts w:ascii="Arial" w:hAnsi="Arial" w:cs="Arial"/>
          <w:b/>
          <w:sz w:val="24"/>
          <w:szCs w:val="28"/>
        </w:rPr>
        <w:t>Руководство</w:t>
      </w:r>
    </w:p>
    <w:p w:rsidR="00D72B13" w:rsidRPr="00D72B13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color w:val="000066"/>
          <w:szCs w:val="24"/>
        </w:rPr>
      </w:pPr>
      <w:r>
        <w:rPr>
          <w:rFonts w:ascii="Arial" w:hAnsi="Arial" w:cs="Arial"/>
          <w:b/>
          <w:sz w:val="24"/>
          <w:szCs w:val="28"/>
        </w:rPr>
        <w:t xml:space="preserve">    </w:t>
      </w:r>
      <w:r w:rsidRPr="009667EE">
        <w:rPr>
          <w:rFonts w:ascii="Arial" w:hAnsi="Arial" w:cs="Arial"/>
          <w:szCs w:val="24"/>
        </w:rPr>
        <w:t xml:space="preserve">Управляющий – </w:t>
      </w:r>
      <w:proofErr w:type="spellStart"/>
      <w:r w:rsidR="00DF33E7">
        <w:rPr>
          <w:rFonts w:ascii="Arial" w:hAnsi="Arial" w:cs="Arial"/>
          <w:i/>
          <w:color w:val="000066"/>
          <w:szCs w:val="24"/>
        </w:rPr>
        <w:t>Айколбай</w:t>
      </w:r>
      <w:proofErr w:type="spellEnd"/>
      <w:r w:rsidR="00DF33E7">
        <w:rPr>
          <w:rFonts w:ascii="Arial" w:hAnsi="Arial" w:cs="Arial"/>
          <w:i/>
          <w:color w:val="000066"/>
          <w:szCs w:val="24"/>
        </w:rPr>
        <w:t xml:space="preserve"> </w:t>
      </w:r>
      <w:proofErr w:type="spellStart"/>
      <w:r w:rsidR="00DF33E7">
        <w:rPr>
          <w:rFonts w:ascii="Arial" w:hAnsi="Arial" w:cs="Arial"/>
          <w:i/>
          <w:color w:val="000066"/>
          <w:szCs w:val="24"/>
        </w:rPr>
        <w:t>Арыстан</w:t>
      </w:r>
      <w:proofErr w:type="spellEnd"/>
    </w:p>
    <w:p w:rsidR="00811519" w:rsidRPr="009667EE" w:rsidRDefault="00811519" w:rsidP="00D72B13">
      <w:pPr>
        <w:spacing w:before="80" w:after="80" w:line="240" w:lineRule="auto"/>
        <w:jc w:val="both"/>
        <w:rPr>
          <w:rFonts w:ascii="Arial" w:hAnsi="Arial" w:cs="Arial"/>
          <w:b/>
          <w:szCs w:val="24"/>
        </w:rPr>
      </w:pPr>
      <w:r w:rsidRPr="009667EE">
        <w:rPr>
          <w:rFonts w:ascii="Arial" w:hAnsi="Arial" w:cs="Arial"/>
          <w:b/>
          <w:szCs w:val="24"/>
        </w:rPr>
        <w:t>Контакты:</w:t>
      </w:r>
    </w:p>
    <w:p w:rsidR="00DF33E7" w:rsidRDefault="00811519" w:rsidP="00DF33E7">
      <w:pPr>
        <w:snapToGrid w:val="0"/>
        <w:spacing w:before="60" w:after="60" w:line="240" w:lineRule="auto"/>
        <w:ind w:right="-108"/>
        <w:rPr>
          <w:rFonts w:ascii="Arial" w:hAnsi="Arial" w:cs="Arial"/>
          <w:b/>
          <w:color w:val="000000" w:themeColor="text1"/>
          <w:sz w:val="24"/>
          <w:szCs w:val="24"/>
        </w:rPr>
      </w:pPr>
      <w:r w:rsidRPr="009667EE">
        <w:rPr>
          <w:rFonts w:ascii="Arial" w:hAnsi="Arial" w:cs="Arial"/>
          <w:szCs w:val="24"/>
        </w:rPr>
        <w:t xml:space="preserve">    </w:t>
      </w:r>
      <w:r w:rsidR="00DF33E7" w:rsidRPr="009667EE">
        <w:rPr>
          <w:rFonts w:ascii="Arial" w:hAnsi="Arial" w:cs="Arial"/>
          <w:szCs w:val="24"/>
        </w:rPr>
        <w:t xml:space="preserve">Мобильный номер телефона: </w:t>
      </w:r>
      <w:r w:rsidR="00DF33E7" w:rsidRPr="00E2466E">
        <w:rPr>
          <w:rFonts w:ascii="Arial" w:hAnsi="Arial" w:cs="Arial"/>
          <w:b/>
        </w:rPr>
        <w:t>+ 9 769 491 15 15</w:t>
      </w:r>
      <w:r w:rsidR="00DF33E7" w:rsidRPr="00D72B13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DF33E7" w:rsidRPr="006B5360" w:rsidRDefault="00DF33E7" w:rsidP="00DF33E7">
      <w:pPr>
        <w:snapToGrid w:val="0"/>
        <w:spacing w:after="0" w:line="240" w:lineRule="auto"/>
        <w:ind w:right="-108"/>
        <w:rPr>
          <w:rFonts w:ascii="Arial" w:hAnsi="Arial" w:cs="Arial"/>
          <w:b/>
        </w:rPr>
      </w:pPr>
      <w:r>
        <w:rPr>
          <w:rFonts w:ascii="Arial" w:hAnsi="Arial" w:cs="Arial"/>
          <w:szCs w:val="24"/>
        </w:rPr>
        <w:t xml:space="preserve">    </w:t>
      </w:r>
      <w:r w:rsidRPr="009667EE">
        <w:rPr>
          <w:rFonts w:ascii="Arial" w:hAnsi="Arial" w:cs="Arial"/>
          <w:szCs w:val="24"/>
        </w:rPr>
        <w:t>Почтовый электронный ящик:</w:t>
      </w:r>
      <w:r>
        <w:rPr>
          <w:rFonts w:ascii="Arial" w:hAnsi="Arial" w:cs="Arial"/>
          <w:b/>
          <w:color w:val="0000FF"/>
          <w:szCs w:val="24"/>
        </w:rPr>
        <w:t xml:space="preserve"> </w:t>
      </w:r>
      <w:proofErr w:type="spellStart"/>
      <w:r w:rsidRPr="00E2466E">
        <w:rPr>
          <w:rFonts w:ascii="Arial" w:hAnsi="Arial" w:cs="Arial"/>
          <w:b/>
          <w:color w:val="0000FF"/>
          <w:lang w:val="en-US"/>
        </w:rPr>
        <w:t>Aristan</w:t>
      </w:r>
      <w:proofErr w:type="spellEnd"/>
      <w:r w:rsidRPr="00E2466E">
        <w:rPr>
          <w:rFonts w:ascii="Arial" w:hAnsi="Arial" w:cs="Arial"/>
          <w:b/>
          <w:color w:val="0000FF"/>
        </w:rPr>
        <w:t>_59@</w:t>
      </w:r>
      <w:r w:rsidRPr="00E2466E">
        <w:rPr>
          <w:rFonts w:ascii="Arial" w:hAnsi="Arial" w:cs="Arial"/>
          <w:b/>
          <w:color w:val="0000FF"/>
          <w:lang w:val="en-US"/>
        </w:rPr>
        <w:t>yahoo</w:t>
      </w:r>
      <w:r w:rsidRPr="00E2466E">
        <w:rPr>
          <w:rFonts w:ascii="Arial" w:hAnsi="Arial" w:cs="Arial"/>
          <w:b/>
          <w:color w:val="0000FF"/>
        </w:rPr>
        <w:t>.</w:t>
      </w:r>
      <w:r w:rsidRPr="00E2466E">
        <w:rPr>
          <w:rFonts w:ascii="Arial" w:hAnsi="Arial" w:cs="Arial"/>
          <w:b/>
          <w:color w:val="0000FF"/>
          <w:lang w:val="en-US"/>
        </w:rPr>
        <w:t>com</w:t>
      </w:r>
    </w:p>
    <w:p w:rsidR="00D72B13" w:rsidRPr="005F703D" w:rsidRDefault="00D72B13" w:rsidP="00DF33E7">
      <w:pPr>
        <w:spacing w:before="80" w:after="80" w:line="240" w:lineRule="auto"/>
        <w:jc w:val="center"/>
        <w:rPr>
          <w:rFonts w:ascii="Arial" w:hAnsi="Arial" w:cs="Arial"/>
          <w:b/>
          <w:color w:val="000000" w:themeColor="text1"/>
          <w:sz w:val="36"/>
          <w:szCs w:val="32"/>
        </w:rPr>
      </w:pPr>
      <w:r w:rsidRPr="005F703D">
        <w:rPr>
          <w:rFonts w:ascii="Arial" w:hAnsi="Arial" w:cs="Arial"/>
          <w:b/>
          <w:color w:val="000000" w:themeColor="text1"/>
          <w:sz w:val="36"/>
          <w:szCs w:val="32"/>
        </w:rPr>
        <w:lastRenderedPageBreak/>
        <w:t>Пресс-релиз</w:t>
      </w:r>
    </w:p>
    <w:p w:rsidR="00D72B13" w:rsidRPr="005F703D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gramStart"/>
      <w:r w:rsidRPr="005F703D">
        <w:rPr>
          <w:rFonts w:ascii="Arial" w:hAnsi="Arial" w:cs="Arial"/>
          <w:color w:val="000000" w:themeColor="text1"/>
          <w:sz w:val="32"/>
          <w:szCs w:val="32"/>
        </w:rPr>
        <w:t>продукции</w:t>
      </w:r>
      <w:proofErr w:type="gramEnd"/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4947C1">
        <w:rPr>
          <w:rFonts w:ascii="Arial" w:hAnsi="Arial" w:cs="Arial"/>
          <w:color w:val="000000" w:themeColor="text1"/>
          <w:sz w:val="32"/>
          <w:szCs w:val="32"/>
        </w:rPr>
        <w:t>Монгольских</w:t>
      </w:r>
      <w:r w:rsidRPr="005F703D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5F703D">
        <w:rPr>
          <w:rFonts w:ascii="Arial" w:hAnsi="Arial" w:cs="Arial"/>
          <w:color w:val="000000" w:themeColor="text1"/>
          <w:sz w:val="32"/>
          <w:szCs w:val="32"/>
        </w:rPr>
        <w:t>Асоциаций</w:t>
      </w:r>
      <w:proofErr w:type="spellEnd"/>
    </w:p>
    <w:p w:rsidR="00637C79" w:rsidRPr="008D04A5" w:rsidRDefault="00D72B13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8D04A5">
        <w:rPr>
          <w:rFonts w:ascii="Arial" w:hAnsi="Arial" w:cs="Arial"/>
          <w:b/>
          <w:i/>
          <w:color w:val="FF0000"/>
          <w:sz w:val="32"/>
          <w:szCs w:val="32"/>
          <w:u w:val="single"/>
        </w:rPr>
        <w:t>отправка</w:t>
      </w:r>
    </w:p>
    <w:tbl>
      <w:tblPr>
        <w:tblStyle w:val="a9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930"/>
        <w:gridCol w:w="18"/>
        <w:gridCol w:w="4795"/>
        <w:gridCol w:w="55"/>
        <w:gridCol w:w="2919"/>
        <w:gridCol w:w="2910"/>
        <w:gridCol w:w="12"/>
        <w:gridCol w:w="2921"/>
      </w:tblGrid>
      <w:tr w:rsidR="00DF33E7" w:rsidTr="004947C1">
        <w:tc>
          <w:tcPr>
            <w:tcW w:w="948" w:type="dxa"/>
            <w:gridSpan w:val="2"/>
            <w:shd w:val="clear" w:color="auto" w:fill="00FF00"/>
          </w:tcPr>
          <w:p w:rsidR="00DF33E7" w:rsidRPr="00186406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п/п</w:t>
            </w:r>
          </w:p>
        </w:tc>
        <w:tc>
          <w:tcPr>
            <w:tcW w:w="4850" w:type="dxa"/>
            <w:gridSpan w:val="2"/>
            <w:shd w:val="clear" w:color="auto" w:fill="00FF00"/>
          </w:tcPr>
          <w:p w:rsidR="00DF33E7" w:rsidRPr="00186406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  <w:r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919" w:type="dxa"/>
            <w:shd w:val="clear" w:color="auto" w:fill="00FF00"/>
          </w:tcPr>
          <w:p w:rsidR="00DF33E7" w:rsidRPr="00186406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Категория</w:t>
            </w:r>
          </w:p>
        </w:tc>
        <w:tc>
          <w:tcPr>
            <w:tcW w:w="2922" w:type="dxa"/>
            <w:gridSpan w:val="2"/>
            <w:shd w:val="clear" w:color="auto" w:fill="00FF00"/>
          </w:tcPr>
          <w:p w:rsidR="00DF33E7" w:rsidRPr="00186406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Спецификация</w:t>
            </w:r>
          </w:p>
        </w:tc>
        <w:tc>
          <w:tcPr>
            <w:tcW w:w="2921" w:type="dxa"/>
            <w:shd w:val="clear" w:color="auto" w:fill="00FF00"/>
          </w:tcPr>
          <w:p w:rsidR="00DF33E7" w:rsidRPr="00186406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86406">
              <w:rPr>
                <w:rFonts w:ascii="Arial" w:hAnsi="Arial" w:cs="Arial"/>
                <w:b/>
                <w:color w:val="EEECE1" w:themeColor="background2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Примечание</w:t>
            </w:r>
          </w:p>
        </w:tc>
      </w:tr>
      <w:tr w:rsidR="00DF33E7" w:rsidTr="00DF33E7">
        <w:trPr>
          <w:trHeight w:val="540"/>
        </w:trPr>
        <w:tc>
          <w:tcPr>
            <w:tcW w:w="14560" w:type="dxa"/>
            <w:gridSpan w:val="8"/>
          </w:tcPr>
          <w:p w:rsidR="00DF33E7" w:rsidRPr="00D63295" w:rsidRDefault="00DF33E7" w:rsidP="005B1AD7">
            <w:pPr>
              <w:shd w:val="clear" w:color="auto" w:fill="FF0066"/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Продукция </w:t>
            </w:r>
            <w:r w:rsidR="005B1AD7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производственного применения</w:t>
            </w:r>
          </w:p>
        </w:tc>
      </w:tr>
      <w:tr w:rsidR="00DF33E7" w:rsidTr="00DF33E7">
        <w:trPr>
          <w:trHeight w:val="450"/>
        </w:trPr>
        <w:tc>
          <w:tcPr>
            <w:tcW w:w="14560" w:type="dxa"/>
            <w:gridSpan w:val="8"/>
          </w:tcPr>
          <w:p w:rsidR="00DF33E7" w:rsidRPr="00F9429E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8"/>
                <w:szCs w:val="28"/>
              </w:rPr>
              <w:t>Сырье</w:t>
            </w:r>
          </w:p>
        </w:tc>
      </w:tr>
      <w:tr w:rsidR="00DF33E7" w:rsidTr="004947C1">
        <w:tc>
          <w:tcPr>
            <w:tcW w:w="5798" w:type="dxa"/>
            <w:gridSpan w:val="4"/>
          </w:tcPr>
          <w:p w:rsidR="00DF33E7" w:rsidRPr="00F9429E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Скотоводческое</w:t>
            </w:r>
          </w:p>
        </w:tc>
        <w:tc>
          <w:tcPr>
            <w:tcW w:w="8762" w:type="dxa"/>
            <w:gridSpan w:val="4"/>
          </w:tcPr>
          <w:p w:rsidR="00DF33E7" w:rsidRPr="00B65E11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(пух, шкуры и др.)</w:t>
            </w:r>
          </w:p>
        </w:tc>
      </w:tr>
      <w:tr w:rsidR="00DF33E7" w:rsidTr="004947C1">
        <w:tc>
          <w:tcPr>
            <w:tcW w:w="948" w:type="dxa"/>
            <w:gridSpan w:val="2"/>
          </w:tcPr>
          <w:p w:rsidR="00DF33E7" w:rsidRPr="00234D97" w:rsidRDefault="00DF33E7" w:rsidP="00DF33E7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:rsidR="00DF33E7" w:rsidRPr="00D72B13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Пух, шерсть</w:t>
            </w:r>
          </w:p>
        </w:tc>
        <w:tc>
          <w:tcPr>
            <w:tcW w:w="2919" w:type="dxa"/>
          </w:tcPr>
          <w:p w:rsidR="00DF33E7" w:rsidRPr="00B9217C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C79">
              <w:rPr>
                <w:rFonts w:ascii="Arial" w:hAnsi="Arial" w:cs="Arial"/>
                <w:color w:val="FF0000"/>
                <w:sz w:val="24"/>
                <w:szCs w:val="24"/>
              </w:rPr>
              <w:t>Категории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25C79">
              <w:rPr>
                <w:rFonts w:ascii="Arial" w:hAnsi="Arial" w:cs="Arial"/>
                <w:i/>
                <w:szCs w:val="24"/>
              </w:rPr>
              <w:t>1, 2, 3 и 4</w:t>
            </w:r>
            <w:r w:rsidRPr="00E25C7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22" w:type="dxa"/>
            <w:gridSpan w:val="2"/>
          </w:tcPr>
          <w:p w:rsidR="00DF33E7" w:rsidRPr="000119BC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9BC">
              <w:rPr>
                <w:rFonts w:ascii="Arial" w:hAnsi="Arial" w:cs="Arial"/>
                <w:sz w:val="24"/>
                <w:szCs w:val="24"/>
              </w:rPr>
              <w:t>ГОСТ (ТУ)</w:t>
            </w:r>
            <w:r>
              <w:rPr>
                <w:rFonts w:ascii="Arial" w:hAnsi="Arial" w:cs="Arial"/>
                <w:sz w:val="24"/>
                <w:szCs w:val="24"/>
              </w:rPr>
              <w:t xml:space="preserve"> 30702 2002</w:t>
            </w:r>
          </w:p>
          <w:p w:rsidR="00DF33E7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1" w:type="dxa"/>
          </w:tcPr>
          <w:p w:rsidR="00DF33E7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F33E7" w:rsidTr="004947C1">
        <w:tc>
          <w:tcPr>
            <w:tcW w:w="948" w:type="dxa"/>
            <w:gridSpan w:val="2"/>
          </w:tcPr>
          <w:p w:rsidR="00DF33E7" w:rsidRPr="00234D97" w:rsidRDefault="00DF33E7" w:rsidP="00DF33E7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:rsidR="00DF33E7" w:rsidRPr="0025302E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Шкуры</w:t>
            </w:r>
          </w:p>
        </w:tc>
        <w:tc>
          <w:tcPr>
            <w:tcW w:w="2919" w:type="dxa"/>
          </w:tcPr>
          <w:p w:rsidR="00DF33E7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color w:val="FF0000"/>
                <w:sz w:val="24"/>
                <w:szCs w:val="24"/>
              </w:rPr>
              <w:t>Характеристика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F33E7" w:rsidRPr="0025302E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обезжиренные</w:t>
            </w:r>
          </w:p>
        </w:tc>
        <w:tc>
          <w:tcPr>
            <w:tcW w:w="2922" w:type="dxa"/>
            <w:gridSpan w:val="2"/>
          </w:tcPr>
          <w:p w:rsidR="00DF33E7" w:rsidRPr="0025302E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02E">
              <w:rPr>
                <w:rFonts w:ascii="Arial" w:hAnsi="Arial" w:cs="Arial"/>
                <w:sz w:val="24"/>
                <w:szCs w:val="24"/>
              </w:rPr>
              <w:t>Первичной обработки</w:t>
            </w:r>
          </w:p>
        </w:tc>
        <w:tc>
          <w:tcPr>
            <w:tcW w:w="2921" w:type="dxa"/>
          </w:tcPr>
          <w:p w:rsidR="00DF33E7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217C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DF33E7" w:rsidTr="00DF33E7">
        <w:tc>
          <w:tcPr>
            <w:tcW w:w="14560" w:type="dxa"/>
            <w:gridSpan w:val="8"/>
            <w:shd w:val="clear" w:color="auto" w:fill="00FF00"/>
          </w:tcPr>
          <w:p w:rsidR="00DF33E7" w:rsidRPr="0052563F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Продукция пищев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ого</w:t>
            </w:r>
            <w:r w:rsidRPr="003473E5"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потреб</w:t>
            </w:r>
            <w:r>
              <w:rPr>
                <w:rFonts w:ascii="Arial" w:hAnsi="Arial" w:cs="Arial"/>
                <w:b/>
                <w:color w:val="F79646" w:themeColor="accent6"/>
                <w:sz w:val="32"/>
                <w:szCs w:val="3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ления</w:t>
            </w:r>
          </w:p>
        </w:tc>
      </w:tr>
      <w:tr w:rsidR="00DF33E7" w:rsidTr="00DF33E7">
        <w:tc>
          <w:tcPr>
            <w:tcW w:w="14560" w:type="dxa"/>
            <w:gridSpan w:val="8"/>
          </w:tcPr>
          <w:p w:rsidR="00DF33E7" w:rsidRPr="00BF533B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33CC33"/>
                <w:sz w:val="24"/>
                <w:szCs w:val="24"/>
              </w:rPr>
            </w:pPr>
            <w:r w:rsidRPr="00BF533B">
              <w:rPr>
                <w:rFonts w:ascii="Arial" w:hAnsi="Arial" w:cs="Arial"/>
                <w:b/>
                <w:i/>
                <w:color w:val="33CC33"/>
                <w:sz w:val="28"/>
                <w:szCs w:val="28"/>
              </w:rPr>
              <w:t>Изделия сборно-сортировочные</w:t>
            </w:r>
          </w:p>
        </w:tc>
      </w:tr>
      <w:tr w:rsidR="00DF33E7" w:rsidTr="004947C1">
        <w:tc>
          <w:tcPr>
            <w:tcW w:w="5798" w:type="dxa"/>
            <w:gridSpan w:val="4"/>
          </w:tcPr>
          <w:p w:rsidR="00DF33E7" w:rsidRPr="00B65E11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</w:pPr>
            <w:r w:rsidRPr="00B65E11">
              <w:rPr>
                <w:rFonts w:ascii="Arial" w:hAnsi="Arial" w:cs="Arial"/>
                <w:b/>
                <w:i/>
                <w:color w:val="000000" w:themeColor="text1"/>
                <w:sz w:val="20"/>
                <w:szCs w:val="28"/>
              </w:rPr>
              <w:t>Фито категория</w:t>
            </w:r>
          </w:p>
        </w:tc>
        <w:tc>
          <w:tcPr>
            <w:tcW w:w="8762" w:type="dxa"/>
            <w:gridSpan w:val="4"/>
          </w:tcPr>
          <w:p w:rsidR="00DF33E7" w:rsidRPr="00B65E11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(коренья, сборы, травы, ягоды и др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.</w:t>
            </w:r>
            <w:r w:rsidRPr="00B65E11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)</w:t>
            </w:r>
          </w:p>
        </w:tc>
      </w:tr>
      <w:tr w:rsidR="00DF33E7" w:rsidTr="004947C1">
        <w:tc>
          <w:tcPr>
            <w:tcW w:w="948" w:type="dxa"/>
            <w:gridSpan w:val="2"/>
          </w:tcPr>
          <w:p w:rsidR="00DF33E7" w:rsidRPr="006B52FF" w:rsidRDefault="00DF33E7" w:rsidP="00DF33E7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:rsidR="00DF33E7" w:rsidRPr="003179EE" w:rsidRDefault="00DF33E7" w:rsidP="00DF33E7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Коренья</w:t>
            </w:r>
          </w:p>
        </w:tc>
        <w:tc>
          <w:tcPr>
            <w:tcW w:w="2919" w:type="dxa"/>
          </w:tcPr>
          <w:p w:rsidR="00DF33E7" w:rsidRPr="00B9217C" w:rsidRDefault="00DF33E7" w:rsidP="00DF33E7">
            <w:pPr>
              <w:tabs>
                <w:tab w:val="left" w:pos="3795"/>
              </w:tabs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Разных родов и семейств</w:t>
            </w:r>
            <w:r w:rsidRPr="004E0DB7">
              <w:rPr>
                <w:rFonts w:ascii="Arial" w:hAnsi="Arial" w:cs="Arial"/>
                <w:i/>
                <w:szCs w:val="24"/>
              </w:rPr>
              <w:t>: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жень-шень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,</w:t>
            </w:r>
            <w:r w:rsidRPr="004E0DB7">
              <w:rPr>
                <w:rFonts w:ascii="Arial" w:hAnsi="Arial" w:cs="Arial"/>
                <w:i/>
                <w:szCs w:val="24"/>
              </w:rPr>
              <w:t xml:space="preserve">  золотой, к</w:t>
            </w:r>
            <w:r>
              <w:rPr>
                <w:rFonts w:ascii="Arial" w:hAnsi="Arial" w:cs="Arial"/>
                <w:i/>
                <w:szCs w:val="24"/>
              </w:rPr>
              <w:t>расный</w:t>
            </w:r>
            <w:r w:rsidRPr="004E0DB7">
              <w:rPr>
                <w:rFonts w:ascii="Arial" w:hAnsi="Arial" w:cs="Arial"/>
                <w:i/>
                <w:szCs w:val="24"/>
              </w:rPr>
              <w:t xml:space="preserve"> и др.</w:t>
            </w:r>
            <w:r w:rsidRPr="004E0DB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22" w:type="dxa"/>
            <w:gridSpan w:val="2"/>
          </w:tcPr>
          <w:p w:rsidR="00DF33E7" w:rsidRPr="00B9217C" w:rsidRDefault="00DF33E7" w:rsidP="00DF33E7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16731-71</w:t>
            </w:r>
          </w:p>
        </w:tc>
        <w:tc>
          <w:tcPr>
            <w:tcW w:w="2921" w:type="dxa"/>
          </w:tcPr>
          <w:p w:rsidR="00DF33E7" w:rsidRDefault="00DF33E7" w:rsidP="00DF33E7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кг</w:t>
            </w:r>
          </w:p>
        </w:tc>
      </w:tr>
      <w:tr w:rsidR="00DF33E7" w:rsidTr="004947C1">
        <w:tc>
          <w:tcPr>
            <w:tcW w:w="948" w:type="dxa"/>
            <w:gridSpan w:val="2"/>
          </w:tcPr>
          <w:p w:rsidR="00DF33E7" w:rsidRPr="00234D97" w:rsidRDefault="00DF33E7" w:rsidP="00DF33E7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80" w:after="8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:rsidR="00DF33E7" w:rsidRPr="003179EE" w:rsidRDefault="00DF33E7" w:rsidP="00DF33E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Травы (сборы)</w:t>
            </w:r>
          </w:p>
        </w:tc>
        <w:tc>
          <w:tcPr>
            <w:tcW w:w="2919" w:type="dxa"/>
          </w:tcPr>
          <w:p w:rsidR="00DF33E7" w:rsidRPr="00133EAC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Пищевые добавки и лекарственные</w:t>
            </w:r>
          </w:p>
        </w:tc>
        <w:tc>
          <w:tcPr>
            <w:tcW w:w="2922" w:type="dxa"/>
            <w:gridSpan w:val="2"/>
          </w:tcPr>
          <w:p w:rsidR="00DF33E7" w:rsidRDefault="00DF33E7" w:rsidP="00DF33E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52325-2005</w:t>
            </w:r>
          </w:p>
        </w:tc>
        <w:tc>
          <w:tcPr>
            <w:tcW w:w="2921" w:type="dxa"/>
          </w:tcPr>
          <w:p w:rsidR="00DF33E7" w:rsidRDefault="00DF33E7" w:rsidP="00DF33E7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20 000 кг</w:t>
            </w:r>
          </w:p>
        </w:tc>
      </w:tr>
      <w:tr w:rsidR="00DF33E7" w:rsidTr="004947C1">
        <w:tc>
          <w:tcPr>
            <w:tcW w:w="948" w:type="dxa"/>
            <w:gridSpan w:val="2"/>
          </w:tcPr>
          <w:p w:rsidR="00DF33E7" w:rsidRPr="00234D97" w:rsidRDefault="00DF33E7" w:rsidP="00DF33E7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gridSpan w:val="2"/>
          </w:tcPr>
          <w:p w:rsidR="00DF33E7" w:rsidRPr="003179EE" w:rsidRDefault="00DF33E7" w:rsidP="00DF33E7">
            <w:pPr>
              <w:tabs>
                <w:tab w:val="left" w:pos="3795"/>
              </w:tabs>
              <w:spacing w:before="2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79EE">
              <w:rPr>
                <w:rFonts w:ascii="Arial" w:hAnsi="Arial" w:cs="Arial"/>
                <w:color w:val="000000" w:themeColor="text1"/>
                <w:sz w:val="24"/>
                <w:szCs w:val="24"/>
              </w:rPr>
              <w:t>Ягоды</w:t>
            </w:r>
          </w:p>
        </w:tc>
        <w:tc>
          <w:tcPr>
            <w:tcW w:w="2919" w:type="dxa"/>
          </w:tcPr>
          <w:p w:rsidR="00DF33E7" w:rsidRPr="000F6CC1" w:rsidRDefault="00DF33E7" w:rsidP="00DF33E7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EAC">
              <w:rPr>
                <w:rFonts w:ascii="Arial" w:hAnsi="Arial" w:cs="Arial"/>
                <w:color w:val="FF0000"/>
                <w:sz w:val="24"/>
                <w:szCs w:val="24"/>
              </w:rPr>
              <w:t>Разных видов:</w:t>
            </w:r>
            <w:r w:rsidRPr="004E0DB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E0DB7">
              <w:rPr>
                <w:rFonts w:ascii="Arial" w:hAnsi="Arial" w:cs="Arial"/>
                <w:i/>
                <w:szCs w:val="24"/>
              </w:rPr>
              <w:t>брусника, ежевика, клюква, рябина и др.</w:t>
            </w:r>
          </w:p>
        </w:tc>
        <w:tc>
          <w:tcPr>
            <w:tcW w:w="2922" w:type="dxa"/>
            <w:gridSpan w:val="2"/>
          </w:tcPr>
          <w:p w:rsidR="00DF33E7" w:rsidRDefault="00DF33E7" w:rsidP="00DF33E7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ГОСТ (ТУ) </w:t>
            </w:r>
            <w:r w:rsidRPr="00D0237F">
              <w:rPr>
                <w:rFonts w:ascii="Arial" w:hAnsi="Arial" w:cs="Arial"/>
                <w:sz w:val="24"/>
                <w:szCs w:val="24"/>
              </w:rPr>
              <w:t>33823-2016</w:t>
            </w:r>
          </w:p>
        </w:tc>
        <w:tc>
          <w:tcPr>
            <w:tcW w:w="2921" w:type="dxa"/>
          </w:tcPr>
          <w:p w:rsidR="00DF33E7" w:rsidRDefault="00DF33E7" w:rsidP="00DF33E7">
            <w:pPr>
              <w:tabs>
                <w:tab w:val="left" w:pos="3795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 кг</w:t>
            </w:r>
          </w:p>
        </w:tc>
      </w:tr>
      <w:tr w:rsidR="004947C1" w:rsidTr="004947C1">
        <w:tc>
          <w:tcPr>
            <w:tcW w:w="14560" w:type="dxa"/>
            <w:gridSpan w:val="8"/>
            <w:shd w:val="clear" w:color="auto" w:fill="FF33CC"/>
          </w:tcPr>
          <w:p w:rsidR="004947C1" w:rsidRDefault="004947C1" w:rsidP="004947C1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295"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Продукция широкого потребления</w:t>
            </w:r>
          </w:p>
        </w:tc>
      </w:tr>
      <w:tr w:rsidR="004947C1" w:rsidTr="004947C1">
        <w:tc>
          <w:tcPr>
            <w:tcW w:w="14560" w:type="dxa"/>
            <w:gridSpan w:val="8"/>
            <w:shd w:val="clear" w:color="auto" w:fill="FFFFFF" w:themeFill="background1"/>
          </w:tcPr>
          <w:p w:rsidR="004947C1" w:rsidRPr="00D63295" w:rsidRDefault="004947C1" w:rsidP="004947C1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123574">
              <w:rPr>
                <w:rFonts w:ascii="Arial" w:hAnsi="Arial" w:cs="Arial"/>
                <w:b/>
                <w:color w:val="66FF33"/>
                <w:sz w:val="28"/>
                <w:szCs w:val="28"/>
              </w:rPr>
              <w:t>Изделия из кожи, пуха, шерсти</w:t>
            </w:r>
          </w:p>
        </w:tc>
      </w:tr>
      <w:tr w:rsidR="004947C1" w:rsidTr="002701E7">
        <w:tc>
          <w:tcPr>
            <w:tcW w:w="5743" w:type="dxa"/>
            <w:gridSpan w:val="3"/>
            <w:shd w:val="clear" w:color="auto" w:fill="FFFFFF" w:themeFill="background1"/>
          </w:tcPr>
          <w:p w:rsidR="004947C1" w:rsidRPr="00123574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>Верхняя одежда</w:t>
            </w:r>
          </w:p>
        </w:tc>
        <w:tc>
          <w:tcPr>
            <w:tcW w:w="8817" w:type="dxa"/>
            <w:gridSpan w:val="5"/>
            <w:shd w:val="clear" w:color="auto" w:fill="FFFFFF" w:themeFill="background1"/>
          </w:tcPr>
          <w:p w:rsidR="004947C1" w:rsidRPr="00123574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</w:t>
            </w:r>
            <w:proofErr w:type="gramStart"/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кардиганы</w:t>
            </w:r>
            <w:proofErr w:type="gramEnd"/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, накидки, платки, свитера и др.)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0FF0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Кардиганы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3336F6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Кофты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9040EB" w:rsidRDefault="004947C1" w:rsidP="004947C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3336F6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Платки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9040EB" w:rsidRDefault="004947C1" w:rsidP="004947C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3336F6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Свитера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9040EB" w:rsidRDefault="004947C1" w:rsidP="004947C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3336F6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3C2178">
        <w:tc>
          <w:tcPr>
            <w:tcW w:w="5743" w:type="dxa"/>
            <w:gridSpan w:val="3"/>
            <w:shd w:val="clear" w:color="auto" w:fill="FFFFFF" w:themeFill="background1"/>
          </w:tcPr>
          <w:p w:rsidR="004947C1" w:rsidRPr="00123574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b/>
                <w:i/>
                <w:sz w:val="20"/>
                <w:szCs w:val="28"/>
              </w:rPr>
            </w:pPr>
            <w:r w:rsidRPr="00123574">
              <w:rPr>
                <w:rFonts w:ascii="Arial" w:hAnsi="Arial" w:cs="Arial"/>
                <w:b/>
                <w:i/>
                <w:color w:val="0F243E" w:themeColor="text2" w:themeShade="80"/>
                <w:sz w:val="20"/>
                <w:szCs w:val="28"/>
              </w:rPr>
              <w:t xml:space="preserve">Носочно-перчаточная и сменная </w:t>
            </w:r>
          </w:p>
        </w:tc>
        <w:tc>
          <w:tcPr>
            <w:tcW w:w="8817" w:type="dxa"/>
            <w:gridSpan w:val="5"/>
            <w:shd w:val="clear" w:color="auto" w:fill="FFFFFF" w:themeFill="background1"/>
          </w:tcPr>
          <w:p w:rsidR="004947C1" w:rsidRPr="00123574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(</w:t>
            </w:r>
            <w:proofErr w:type="gramStart"/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носки</w:t>
            </w:r>
            <w:proofErr w:type="gramEnd"/>
            <w:r w:rsidRPr="00123574">
              <w:rPr>
                <w:rFonts w:ascii="Arial" w:hAnsi="Arial" w:cs="Arial"/>
                <w:i/>
                <w:color w:val="0F243E" w:themeColor="text2" w:themeShade="80"/>
                <w:sz w:val="18"/>
                <w:szCs w:val="24"/>
              </w:rPr>
              <w:t>, перчатки, тапочки, чулки и др.)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Носки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 и коз кашемировой породы)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Перчатки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</w:t>
            </w:r>
            <w:proofErr w:type="gramStart"/>
            <w:r w:rsidRPr="004D7510">
              <w:rPr>
                <w:rFonts w:ascii="Arial" w:hAnsi="Arial" w:cs="Arial"/>
                <w:i/>
                <w:color w:val="FF0000"/>
                <w:sz w:val="24"/>
              </w:rPr>
              <w:t>кожа</w:t>
            </w: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3113BC">
              <w:rPr>
                <w:rFonts w:ascii="Arial" w:hAnsi="Arial" w:cs="Arial"/>
                <w:i/>
                <w:szCs w:val="24"/>
              </w:rPr>
              <w:t>(</w:t>
            </w:r>
            <w:proofErr w:type="gramEnd"/>
            <w:r w:rsidRPr="003113BC">
              <w:rPr>
                <w:rFonts w:ascii="Arial" w:hAnsi="Arial" w:cs="Arial"/>
                <w:i/>
                <w:szCs w:val="24"/>
              </w:rPr>
              <w:t>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породы)</w:t>
            </w:r>
            <w:r>
              <w:rPr>
                <w:rFonts w:ascii="Arial" w:hAnsi="Arial" w:cs="Arial"/>
                <w:i/>
                <w:szCs w:val="24"/>
              </w:rPr>
              <w:t xml:space="preserve">, </w:t>
            </w:r>
            <w:r w:rsidRPr="004D7510">
              <w:rPr>
                <w:rFonts w:ascii="Arial" w:hAnsi="Arial" w:cs="Arial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Тапочки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3113BC" w:rsidRDefault="004947C1" w:rsidP="004947C1">
            <w:pPr>
              <w:jc w:val="center"/>
              <w:rPr>
                <w:rFonts w:ascii="Arial" w:hAnsi="Arial" w:cs="Arial"/>
              </w:rPr>
            </w:pPr>
            <w:r w:rsidRPr="003113BC">
              <w:rPr>
                <w:rFonts w:ascii="Arial" w:hAnsi="Arial" w:cs="Arial"/>
                <w:color w:val="FF0000"/>
                <w:sz w:val="24"/>
              </w:rPr>
              <w:t xml:space="preserve">100% катанная шерсть </w:t>
            </w:r>
            <w:r w:rsidRPr="003113BC">
              <w:rPr>
                <w:rFonts w:ascii="Arial" w:hAnsi="Arial" w:cs="Arial"/>
                <w:i/>
              </w:rPr>
              <w:t>(верблюда,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113BC">
              <w:rPr>
                <w:rFonts w:ascii="Arial" w:hAnsi="Arial" w:cs="Arial"/>
                <w:i/>
              </w:rPr>
              <w:t>яка)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4D7510">
              <w:rPr>
                <w:rFonts w:ascii="Arial" w:hAnsi="Arial" w:cs="Arial"/>
                <w:i/>
                <w:color w:val="FF0000"/>
                <w:sz w:val="24"/>
              </w:rPr>
              <w:t>кожа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 w:rsidRPr="004D7510"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Чулки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Pr="004D7510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Шапки вязанные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3113BC" w:rsidRDefault="004947C1" w:rsidP="004947C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Pr="009040EB" w:rsidRDefault="004947C1" w:rsidP="004947C1">
            <w:pPr>
              <w:tabs>
                <w:tab w:val="left" w:pos="3795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0EB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Рейтузы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3113BC" w:rsidRDefault="004947C1" w:rsidP="004947C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D63295" w:rsidRDefault="004947C1" w:rsidP="004947C1">
            <w:pPr>
              <w:tabs>
                <w:tab w:val="left" w:pos="3795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Наколенники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3113BC" w:rsidRDefault="004947C1" w:rsidP="004947C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Одеяло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3113BC" w:rsidRDefault="004947C1" w:rsidP="004947C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Сапоги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Pr="003113BC" w:rsidRDefault="004947C1" w:rsidP="004947C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100</w:t>
            </w:r>
            <w:proofErr w:type="gramStart"/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113BC">
              <w:rPr>
                <w:rFonts w:ascii="Arial" w:hAnsi="Arial" w:cs="Arial"/>
                <w:i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(</w:t>
            </w:r>
            <w:proofErr w:type="gramEnd"/>
            <w:r w:rsidRPr="003113BC">
              <w:rPr>
                <w:rFonts w:ascii="Arial" w:hAnsi="Arial" w:cs="Arial"/>
                <w:i/>
                <w:szCs w:val="24"/>
              </w:rPr>
              <w:t>верблюда, яка и</w:t>
            </w:r>
            <w:r w:rsidRPr="009867D3">
              <w:rPr>
                <w:rFonts w:ascii="Arial" w:hAnsi="Arial" w:cs="Arial"/>
                <w:i/>
                <w:szCs w:val="24"/>
              </w:rPr>
              <w:t xml:space="preserve"> коз кашемировой породы</w:t>
            </w:r>
            <w:r>
              <w:rPr>
                <w:rFonts w:ascii="Arial" w:hAnsi="Arial" w:cs="Arial"/>
                <w:i/>
                <w:szCs w:val="24"/>
              </w:rPr>
              <w:t>),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кожа</w:t>
            </w:r>
          </w:p>
        </w:tc>
        <w:tc>
          <w:tcPr>
            <w:tcW w:w="2910" w:type="dxa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  <w:tr w:rsidR="004947C1" w:rsidTr="004947C1">
        <w:tc>
          <w:tcPr>
            <w:tcW w:w="930" w:type="dxa"/>
            <w:shd w:val="clear" w:color="auto" w:fill="FFFFFF" w:themeFill="background1"/>
          </w:tcPr>
          <w:p w:rsidR="004947C1" w:rsidRPr="002544A8" w:rsidRDefault="004947C1" w:rsidP="002544A8">
            <w:pPr>
              <w:pStyle w:val="a7"/>
              <w:numPr>
                <w:ilvl w:val="0"/>
                <w:numId w:val="4"/>
              </w:numPr>
              <w:tabs>
                <w:tab w:val="left" w:pos="3795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32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tabs>
                <w:tab w:val="left" w:pos="3795"/>
              </w:tabs>
              <w:spacing w:before="80" w:after="80"/>
              <w:jc w:val="center"/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0F243E" w:themeColor="text2" w:themeShade="80"/>
                <w:sz w:val="24"/>
                <w:szCs w:val="24"/>
              </w:rPr>
              <w:t>Спальный мешок</w:t>
            </w:r>
          </w:p>
        </w:tc>
        <w:tc>
          <w:tcPr>
            <w:tcW w:w="2974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3113BC">
              <w:rPr>
                <w:rFonts w:ascii="Arial" w:hAnsi="Arial" w:cs="Arial"/>
                <w:color w:val="FF0000"/>
                <w:sz w:val="24"/>
                <w:szCs w:val="24"/>
              </w:rPr>
              <w:t>100% шерсть</w:t>
            </w:r>
            <w:r w:rsidRPr="000B3E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867D3">
              <w:rPr>
                <w:rFonts w:ascii="Arial" w:hAnsi="Arial" w:cs="Arial"/>
                <w:i/>
                <w:szCs w:val="24"/>
              </w:rPr>
              <w:t>(верблюда, яка</w:t>
            </w:r>
            <w:r>
              <w:rPr>
                <w:rFonts w:ascii="Arial" w:hAnsi="Arial" w:cs="Arial"/>
                <w:i/>
                <w:szCs w:val="24"/>
              </w:rPr>
              <w:t>)</w:t>
            </w:r>
          </w:p>
          <w:p w:rsidR="004947C1" w:rsidRDefault="004947C1" w:rsidP="004947C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FFFFFF" w:themeFill="background1"/>
          </w:tcPr>
          <w:p w:rsidR="004947C1" w:rsidRDefault="004947C1" w:rsidP="004947C1">
            <w:pPr>
              <w:jc w:val="center"/>
            </w:pPr>
            <w:r w:rsidRPr="00211B4F">
              <w:rPr>
                <w:rFonts w:ascii="Arial" w:hAnsi="Arial" w:cs="Arial"/>
                <w:sz w:val="24"/>
                <w:szCs w:val="24"/>
              </w:rPr>
              <w:t>Весь размерный ряд</w:t>
            </w:r>
          </w:p>
        </w:tc>
        <w:tc>
          <w:tcPr>
            <w:tcW w:w="2933" w:type="dxa"/>
            <w:gridSpan w:val="2"/>
            <w:shd w:val="clear" w:color="auto" w:fill="FFFFFF" w:themeFill="background1"/>
          </w:tcPr>
          <w:p w:rsidR="004947C1" w:rsidRDefault="004947C1" w:rsidP="004947C1">
            <w:pPr>
              <w:spacing w:before="120"/>
              <w:jc w:val="center"/>
            </w:pPr>
            <w:r w:rsidRPr="00181ACD">
              <w:rPr>
                <w:rFonts w:ascii="Arial" w:hAnsi="Arial" w:cs="Arial"/>
                <w:sz w:val="24"/>
                <w:szCs w:val="24"/>
              </w:rPr>
              <w:t>Любое количество</w:t>
            </w:r>
          </w:p>
        </w:tc>
      </w:tr>
    </w:tbl>
    <w:p w:rsidR="00F11540" w:rsidRPr="00705A5C" w:rsidRDefault="00F11540" w:rsidP="00D72B13">
      <w:pPr>
        <w:tabs>
          <w:tab w:val="left" w:pos="3795"/>
        </w:tabs>
        <w:spacing w:before="80" w:after="80" w:line="240" w:lineRule="auto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186406" w:rsidRDefault="00186406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p w:rsidR="002D5E14" w:rsidRDefault="002D5E14" w:rsidP="002D5E14">
      <w:pPr>
        <w:pStyle w:val="a7"/>
        <w:rPr>
          <w:rFonts w:ascii="Times New Roman" w:hAnsi="Times New Roman" w:cs="Times New Roman"/>
          <w:sz w:val="28"/>
        </w:rPr>
      </w:pPr>
    </w:p>
    <w:p w:rsidR="002D5E14" w:rsidRPr="00EF21C9" w:rsidRDefault="002D5E14" w:rsidP="002D5E14">
      <w:pPr>
        <w:pStyle w:val="a7"/>
        <w:ind w:left="0"/>
        <w:rPr>
          <w:rFonts w:ascii="Times New Roman" w:hAnsi="Times New Roman" w:cs="Times New Roman"/>
          <w:sz w:val="28"/>
        </w:rPr>
      </w:pPr>
    </w:p>
    <w:p w:rsidR="002D5E14" w:rsidRPr="00186406" w:rsidRDefault="002D5E14" w:rsidP="00186406">
      <w:pPr>
        <w:tabs>
          <w:tab w:val="left" w:pos="3795"/>
        </w:tabs>
        <w:spacing w:before="80" w:after="80" w:line="240" w:lineRule="auto"/>
        <w:rPr>
          <w:rFonts w:ascii="Arial" w:hAnsi="Arial" w:cs="Arial"/>
          <w:b/>
          <w:sz w:val="28"/>
          <w:szCs w:val="28"/>
        </w:rPr>
      </w:pPr>
    </w:p>
    <w:sectPr w:rsidR="002D5E14" w:rsidRPr="00186406" w:rsidSect="004F2C4A">
      <w:headerReference w:type="default" r:id="rId10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6F" w:rsidRDefault="00820B6F" w:rsidP="004A08AD">
      <w:pPr>
        <w:spacing w:after="0" w:line="240" w:lineRule="auto"/>
      </w:pPr>
      <w:r>
        <w:separator/>
      </w:r>
    </w:p>
  </w:endnote>
  <w:end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6F" w:rsidRDefault="00820B6F" w:rsidP="004A08AD">
      <w:pPr>
        <w:spacing w:after="0" w:line="240" w:lineRule="auto"/>
      </w:pPr>
      <w:r>
        <w:separator/>
      </w:r>
    </w:p>
  </w:footnote>
  <w:footnote w:type="continuationSeparator" w:id="0">
    <w:p w:rsidR="00820B6F" w:rsidRDefault="00820B6F" w:rsidP="004A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AD" w:rsidRPr="00D72B13" w:rsidRDefault="000C048C" w:rsidP="004A08AD">
    <w:pPr>
      <w:spacing w:after="120"/>
      <w:jc w:val="center"/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</w:pPr>
    <w:r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>АГЕНТСТВА ПРОМЫШЛЕННОСТИ</w:t>
    </w:r>
    <w:r w:rsidR="004A08AD" w:rsidRPr="00D72B13">
      <w:rPr>
        <w:rFonts w:ascii="Arial" w:hAnsi="Arial" w:cs="Arial"/>
        <w:b/>
        <w:color w:val="FF0000"/>
        <w:sz w:val="20"/>
        <w:szCs w:val="3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accent2">
              <w14:satMod w14:val="140000"/>
            </w14:schemeClr>
          </w14:solidFill>
          <w14:prstDash w14:val="solid"/>
          <w14:miter w14:lim="0"/>
        </w14:textOutline>
      </w:rPr>
      <w:t xml:space="preserve"> МОНИТОРИНГА И РАЗВИТИЯ</w:t>
    </w:r>
  </w:p>
  <w:p w:rsidR="004A08AD" w:rsidRDefault="004A08AD" w:rsidP="004A08A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EB1"/>
    <w:multiLevelType w:val="hybridMultilevel"/>
    <w:tmpl w:val="01C2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1D3"/>
    <w:multiLevelType w:val="hybridMultilevel"/>
    <w:tmpl w:val="F8E6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0DC7"/>
    <w:multiLevelType w:val="hybridMultilevel"/>
    <w:tmpl w:val="F662CC8A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5587FAA"/>
    <w:multiLevelType w:val="hybridMultilevel"/>
    <w:tmpl w:val="D206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7911"/>
    <w:multiLevelType w:val="hybridMultilevel"/>
    <w:tmpl w:val="A83C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72D1"/>
    <w:multiLevelType w:val="hybridMultilevel"/>
    <w:tmpl w:val="F7D43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B"/>
    <w:rsid w:val="00007F84"/>
    <w:rsid w:val="00042E7C"/>
    <w:rsid w:val="000A0037"/>
    <w:rsid w:val="000A3DBC"/>
    <w:rsid w:val="000C048C"/>
    <w:rsid w:val="000E503E"/>
    <w:rsid w:val="000F6CC1"/>
    <w:rsid w:val="00111749"/>
    <w:rsid w:val="00122465"/>
    <w:rsid w:val="00133EAC"/>
    <w:rsid w:val="0014050E"/>
    <w:rsid w:val="00154820"/>
    <w:rsid w:val="00157192"/>
    <w:rsid w:val="00186406"/>
    <w:rsid w:val="001D54A1"/>
    <w:rsid w:val="002230B3"/>
    <w:rsid w:val="00230F4F"/>
    <w:rsid w:val="00234D97"/>
    <w:rsid w:val="00247007"/>
    <w:rsid w:val="002544A8"/>
    <w:rsid w:val="002630A0"/>
    <w:rsid w:val="002B3374"/>
    <w:rsid w:val="002D5E14"/>
    <w:rsid w:val="003179EE"/>
    <w:rsid w:val="00337C93"/>
    <w:rsid w:val="003473E5"/>
    <w:rsid w:val="00351F8E"/>
    <w:rsid w:val="00360C5C"/>
    <w:rsid w:val="003E7AB2"/>
    <w:rsid w:val="00415F1F"/>
    <w:rsid w:val="004378CB"/>
    <w:rsid w:val="004501CF"/>
    <w:rsid w:val="004947C1"/>
    <w:rsid w:val="0049543B"/>
    <w:rsid w:val="004A08AD"/>
    <w:rsid w:val="004E0DB7"/>
    <w:rsid w:val="004F2C4A"/>
    <w:rsid w:val="0052563F"/>
    <w:rsid w:val="00572762"/>
    <w:rsid w:val="005B1AD7"/>
    <w:rsid w:val="005B66D0"/>
    <w:rsid w:val="005D4CE2"/>
    <w:rsid w:val="00637C79"/>
    <w:rsid w:val="006675CE"/>
    <w:rsid w:val="006A29B3"/>
    <w:rsid w:val="006A4B63"/>
    <w:rsid w:val="006B52FF"/>
    <w:rsid w:val="006C26DD"/>
    <w:rsid w:val="006F5366"/>
    <w:rsid w:val="00705A5C"/>
    <w:rsid w:val="00722A2D"/>
    <w:rsid w:val="007267B7"/>
    <w:rsid w:val="007711B2"/>
    <w:rsid w:val="007A75BF"/>
    <w:rsid w:val="008101A8"/>
    <w:rsid w:val="00811519"/>
    <w:rsid w:val="00820B6F"/>
    <w:rsid w:val="00895D40"/>
    <w:rsid w:val="008C7900"/>
    <w:rsid w:val="008D04A5"/>
    <w:rsid w:val="008E5721"/>
    <w:rsid w:val="009040EB"/>
    <w:rsid w:val="0091089E"/>
    <w:rsid w:val="00972F64"/>
    <w:rsid w:val="009F72E3"/>
    <w:rsid w:val="00A2195D"/>
    <w:rsid w:val="00A2204E"/>
    <w:rsid w:val="00AD4B2E"/>
    <w:rsid w:val="00AE12A3"/>
    <w:rsid w:val="00AE1341"/>
    <w:rsid w:val="00AE411F"/>
    <w:rsid w:val="00AF16EB"/>
    <w:rsid w:val="00B00865"/>
    <w:rsid w:val="00B16768"/>
    <w:rsid w:val="00B22D97"/>
    <w:rsid w:val="00B37D7E"/>
    <w:rsid w:val="00B435A5"/>
    <w:rsid w:val="00B65E11"/>
    <w:rsid w:val="00B70282"/>
    <w:rsid w:val="00B9217C"/>
    <w:rsid w:val="00B945EB"/>
    <w:rsid w:val="00BA1C22"/>
    <w:rsid w:val="00BD0156"/>
    <w:rsid w:val="00BF533B"/>
    <w:rsid w:val="00C2553A"/>
    <w:rsid w:val="00C51D29"/>
    <w:rsid w:val="00C9277D"/>
    <w:rsid w:val="00CA4D21"/>
    <w:rsid w:val="00D0237F"/>
    <w:rsid w:val="00D472AC"/>
    <w:rsid w:val="00D62BE4"/>
    <w:rsid w:val="00D63295"/>
    <w:rsid w:val="00D72B13"/>
    <w:rsid w:val="00D758D2"/>
    <w:rsid w:val="00DF33E7"/>
    <w:rsid w:val="00E342DC"/>
    <w:rsid w:val="00E6095C"/>
    <w:rsid w:val="00E92B52"/>
    <w:rsid w:val="00EA1441"/>
    <w:rsid w:val="00EC0A66"/>
    <w:rsid w:val="00EC469E"/>
    <w:rsid w:val="00EE12F8"/>
    <w:rsid w:val="00EF1C19"/>
    <w:rsid w:val="00F11540"/>
    <w:rsid w:val="00F71A12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F036-C54E-4405-A9FD-C9BDAF5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8AD"/>
  </w:style>
  <w:style w:type="paragraph" w:styleId="a5">
    <w:name w:val="footer"/>
    <w:basedOn w:val="a"/>
    <w:link w:val="a6"/>
    <w:uiPriority w:val="99"/>
    <w:unhideWhenUsed/>
    <w:rsid w:val="004A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8AD"/>
  </w:style>
  <w:style w:type="paragraph" w:styleId="a7">
    <w:name w:val="List Paragraph"/>
    <w:basedOn w:val="a"/>
    <w:uiPriority w:val="34"/>
    <w:qFormat/>
    <w:rsid w:val="00230F4F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1117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ncy-i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0168-6251-47CA-962B-9B61DB78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Викторовна Егоренкова</cp:lastModifiedBy>
  <cp:revision>14</cp:revision>
  <dcterms:created xsi:type="dcterms:W3CDTF">2021-12-22T11:43:00Z</dcterms:created>
  <dcterms:modified xsi:type="dcterms:W3CDTF">2022-01-07T14:10:00Z</dcterms:modified>
</cp:coreProperties>
</file>